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32CD" w:rsidRDefault="00000000">
      <w:pPr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SAC Meeting Minutes – Tuesday, November 28th, 2023</w:t>
      </w:r>
    </w:p>
    <w:p w14:paraId="00000002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 </w:t>
      </w:r>
    </w:p>
    <w:p w14:paraId="00000003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Attendance:</w:t>
      </w:r>
      <w:r>
        <w:rPr>
          <w:rFonts w:ascii="Quicksand" w:eastAsia="Quicksand" w:hAnsi="Quicksand" w:cs="Quicksand"/>
        </w:rPr>
        <w:t xml:space="preserve"> Brendon MacGillivray, Jemima Perks, Zack Swick, Megan Brocklehurst, Kristen Bishop, Marion Gates and Courtney Williams</w:t>
      </w:r>
    </w:p>
    <w:p w14:paraId="00000004" w14:textId="77777777" w:rsidR="004D32CD" w:rsidRDefault="004D32CD">
      <w:pPr>
        <w:rPr>
          <w:rFonts w:ascii="Quicksand" w:eastAsia="Quicksand" w:hAnsi="Quicksand" w:cs="Quicksand"/>
        </w:rPr>
      </w:pPr>
    </w:p>
    <w:p w14:paraId="00000005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Regrets:</w:t>
      </w:r>
      <w:r>
        <w:rPr>
          <w:rFonts w:ascii="Quicksand" w:eastAsia="Quicksand" w:hAnsi="Quicksand" w:cs="Quicksand"/>
        </w:rPr>
        <w:t xml:space="preserve"> Ashley Matthews-Coons, Kathryn Morse</w:t>
      </w:r>
    </w:p>
    <w:p w14:paraId="00000006" w14:textId="77777777" w:rsidR="004D32CD" w:rsidRDefault="004D32CD">
      <w:pPr>
        <w:rPr>
          <w:rFonts w:ascii="Quicksand" w:eastAsia="Quicksand" w:hAnsi="Quicksand" w:cs="Quicksand"/>
        </w:rPr>
      </w:pPr>
    </w:p>
    <w:p w14:paraId="00000007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Call to order:</w:t>
      </w:r>
      <w:r>
        <w:rPr>
          <w:rFonts w:ascii="Quicksand" w:eastAsia="Quicksand" w:hAnsi="Quicksand" w:cs="Quicksand"/>
        </w:rPr>
        <w:t xml:space="preserve"> 5:50 pm on Tuesday, November 28th</w:t>
      </w:r>
    </w:p>
    <w:p w14:paraId="00000008" w14:textId="77777777" w:rsidR="004D32CD" w:rsidRDefault="004D32CD">
      <w:pPr>
        <w:rPr>
          <w:rFonts w:ascii="Quicksand" w:eastAsia="Quicksand" w:hAnsi="Quicksand" w:cs="Quicksand"/>
        </w:rPr>
      </w:pPr>
    </w:p>
    <w:p w14:paraId="00000009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Approval of the agenda: </w:t>
      </w:r>
    </w:p>
    <w:p w14:paraId="0000000A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1st - Courtney Williams</w:t>
      </w:r>
    </w:p>
    <w:p w14:paraId="0000000B" w14:textId="77777777" w:rsidR="004D32CD" w:rsidRDefault="00000000">
      <w:pPr>
        <w:rPr>
          <w:rFonts w:ascii="Quicksand" w:eastAsia="Quicksand" w:hAnsi="Quicksand" w:cs="Quicksand"/>
          <w:vertAlign w:val="superscript"/>
        </w:rPr>
      </w:pPr>
      <w:r>
        <w:rPr>
          <w:rFonts w:ascii="Quicksand" w:eastAsia="Quicksand" w:hAnsi="Quicksand" w:cs="Quicksand"/>
        </w:rPr>
        <w:t>2nd - Zack Swick</w:t>
      </w:r>
    </w:p>
    <w:p w14:paraId="0000000C" w14:textId="77777777" w:rsidR="004D32CD" w:rsidRDefault="004D32CD">
      <w:pPr>
        <w:rPr>
          <w:rFonts w:ascii="Quicksand" w:eastAsia="Quicksand" w:hAnsi="Quicksand" w:cs="Quicksand"/>
          <w:b/>
        </w:rPr>
      </w:pPr>
    </w:p>
    <w:p w14:paraId="0000000D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Approval of September, 2023 meeting minutes: </w:t>
      </w:r>
    </w:p>
    <w:p w14:paraId="0000000E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1st - Jemima Perks</w:t>
      </w:r>
    </w:p>
    <w:p w14:paraId="0000000F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2nd -  Courtney Williams</w:t>
      </w:r>
    </w:p>
    <w:p w14:paraId="00000010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11" w14:textId="77777777" w:rsidR="004D32CD" w:rsidRDefault="00000000">
      <w:pPr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  <w:u w:val="single"/>
        </w:rPr>
        <w:t>Principal’s Report:</w:t>
      </w:r>
    </w:p>
    <w:p w14:paraId="00000012" w14:textId="77777777" w:rsidR="004D32CD" w:rsidRDefault="004D32CD">
      <w:pPr>
        <w:rPr>
          <w:rFonts w:ascii="Quicksand" w:eastAsia="Quicksand" w:hAnsi="Quicksand" w:cs="Quicksand"/>
          <w:b/>
        </w:rPr>
      </w:pPr>
    </w:p>
    <w:p w14:paraId="00000013" w14:textId="77777777" w:rsidR="004D32CD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Student Success Planning</w:t>
      </w:r>
    </w:p>
    <w:p w14:paraId="00000014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15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Parent-teacher was conducted through phone calls and in-person meetings. </w:t>
      </w:r>
    </w:p>
    <w:p w14:paraId="00000016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PD was done in the afternoon and was based on literacy goals and math fact fluency. Lots of </w:t>
      </w:r>
    </w:p>
    <w:p w14:paraId="00000017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Lots of focus on guided groups and created a collection of questions on how to facilitate the guided groups.</w:t>
      </w:r>
    </w:p>
    <w:p w14:paraId="00000018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Fact fluency is based on the three goals of accuracy, efficiency and flexibility. </w:t>
      </w:r>
    </w:p>
    <w:p w14:paraId="00000019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We were seeing upwards of 30-50 late students just after the bell and to have the attendance documented by 9:30.</w:t>
      </w:r>
    </w:p>
    <w:p w14:paraId="0000001A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Professional development: all of our French immersion teachers applied for a block of time for additional support in linguistics and application in the classroom.</w:t>
      </w:r>
    </w:p>
    <w:p w14:paraId="0000001B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Reading and Assessments happened with our grade 3 students in the spring. </w:t>
      </w:r>
    </w:p>
    <w:p w14:paraId="0000001C" w14:textId="77777777" w:rsidR="004D32CD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Kindness Initiative: Integrated into our well-being and affects both staff and students. Marion and her team support a lot of the stuff around staff and administration cycles through kindness with students.</w:t>
      </w:r>
    </w:p>
    <w:p w14:paraId="0000001D" w14:textId="77777777" w:rsidR="004D32CD" w:rsidRDefault="004D32CD">
      <w:pPr>
        <w:rPr>
          <w:rFonts w:ascii="Quicksand" w:eastAsia="Quicksand" w:hAnsi="Quicksand" w:cs="Quicksand"/>
        </w:rPr>
      </w:pPr>
    </w:p>
    <w:p w14:paraId="0000001E" w14:textId="77777777" w:rsidR="004D32CD" w:rsidRDefault="004D32CD">
      <w:pPr>
        <w:rPr>
          <w:rFonts w:ascii="Quicksand" w:eastAsia="Quicksand" w:hAnsi="Quicksand" w:cs="Quicksand"/>
          <w:u w:val="single"/>
        </w:rPr>
      </w:pPr>
    </w:p>
    <w:p w14:paraId="0000001F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20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21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22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23" w14:textId="77777777" w:rsidR="004D32CD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lastRenderedPageBreak/>
        <w:t>Operational</w:t>
      </w:r>
    </w:p>
    <w:p w14:paraId="00000024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25" w14:textId="77777777" w:rsidR="004D32CD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African Nova Scotia Support Worker, Jakara Beals took a position closer to home and since hired Perdell Downey.</w:t>
      </w:r>
    </w:p>
    <w:p w14:paraId="00000026" w14:textId="77777777" w:rsidR="004D32CD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Pre-Primary emergency management planning took place. (Fire drills, lockdowns and hold and secures)</w:t>
      </w:r>
    </w:p>
    <w:p w14:paraId="00000027" w14:textId="77777777" w:rsidR="004D32CD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Lunch monitors are still in good shape and hired a few new casual workers.</w:t>
      </w:r>
    </w:p>
    <w:p w14:paraId="00000028" w14:textId="77777777" w:rsidR="004D32CD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Education Assistants, we have hired two new ones and see if we can hire or if it is someone who is being reassigned,</w:t>
      </w:r>
    </w:p>
    <w:p w14:paraId="00000029" w14:textId="77777777" w:rsidR="004D32CD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heat pumps in the modular get cleaned twice a year.</w:t>
      </w:r>
    </w:p>
    <w:p w14:paraId="0000002A" w14:textId="77777777" w:rsidR="004D32CD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Little rodents are in the school and there have been measures to help get rid of them.</w:t>
      </w:r>
    </w:p>
    <w:p w14:paraId="0000002B" w14:textId="77777777" w:rsidR="004D32CD" w:rsidRDefault="004D32CD">
      <w:pPr>
        <w:ind w:left="720"/>
        <w:rPr>
          <w:rFonts w:ascii="Quicksand" w:eastAsia="Quicksand" w:hAnsi="Quicksand" w:cs="Quicksand"/>
          <w:b/>
        </w:rPr>
      </w:pPr>
    </w:p>
    <w:p w14:paraId="0000002C" w14:textId="77777777" w:rsidR="004D32CD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Extra-Curriculars</w:t>
      </w:r>
    </w:p>
    <w:p w14:paraId="0000002D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2E" w14:textId="77777777" w:rsidR="004D32CD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Mr. Lalancette and Ms. Waye ran a cross-country meet and is not doing grade six basketball intramural basketball.</w:t>
      </w:r>
    </w:p>
    <w:p w14:paraId="0000002F" w14:textId="77777777" w:rsidR="004D32CD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Remembrance Day Ceremony was well done.</w:t>
      </w:r>
    </w:p>
    <w:p w14:paraId="00000030" w14:textId="77777777" w:rsidR="004D32CD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Halloween Dance was another success bringing in a little over $2000.00</w:t>
      </w:r>
    </w:p>
    <w:p w14:paraId="00000031" w14:textId="77777777" w:rsidR="004D32CD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Jingle Bell Breakfast will be happening on December 9th and still looking for volunteers for December 8th.</w:t>
      </w:r>
    </w:p>
    <w:p w14:paraId="00000032" w14:textId="77777777" w:rsidR="004D32CD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Holiday Concert for primary’s - twos on December 14th. There will be one grade ⅔ class.</w:t>
      </w:r>
    </w:p>
    <w:p w14:paraId="00000033" w14:textId="77777777" w:rsidR="004D32CD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Feed Nova Scotia, Stuff-A-Bus, families are sending in non perishable items for Feed Nova Scotia to come and collect all of the boxes on Friday, December 1st.</w:t>
      </w:r>
    </w:p>
    <w:p w14:paraId="00000034" w14:textId="77777777" w:rsidR="004D32CD" w:rsidRDefault="004D32CD">
      <w:pPr>
        <w:rPr>
          <w:rFonts w:ascii="Quicksand" w:eastAsia="Quicksand" w:hAnsi="Quicksand" w:cs="Quicksand"/>
          <w:u w:val="single"/>
        </w:rPr>
      </w:pPr>
    </w:p>
    <w:p w14:paraId="00000035" w14:textId="77777777" w:rsidR="004D32CD" w:rsidRDefault="004D32CD">
      <w:pPr>
        <w:rPr>
          <w:rFonts w:ascii="Quicksand" w:eastAsia="Quicksand" w:hAnsi="Quicksand" w:cs="Quicksand"/>
        </w:rPr>
      </w:pPr>
    </w:p>
    <w:p w14:paraId="00000036" w14:textId="77777777" w:rsidR="004D32CD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Financial Report</w:t>
      </w:r>
    </w:p>
    <w:p w14:paraId="00000037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38" w14:textId="77777777" w:rsidR="004D32CD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New SAC Budget - $5693.00</w:t>
      </w:r>
    </w:p>
    <w:p w14:paraId="00000039" w14:textId="77777777" w:rsidR="004D32CD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Health Schools Grant - $5693.00</w:t>
      </w:r>
    </w:p>
    <w:p w14:paraId="0000003A" w14:textId="77777777" w:rsidR="004D32CD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School Support Grant - $5693.00</w:t>
      </w:r>
    </w:p>
    <w:p w14:paraId="0000003B" w14:textId="77777777" w:rsidR="004D32CD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There has only been $1200.00 accessed for African Drumming in February.</w:t>
      </w:r>
    </w:p>
    <w:p w14:paraId="0000003C" w14:textId="77777777" w:rsidR="004D32CD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This money can be accessed for clothing, familial needs as well as class trips.</w:t>
      </w:r>
    </w:p>
    <w:p w14:paraId="0000003D" w14:textId="77777777" w:rsidR="004D32CD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 deficit of roughly $150.00 from our SAC account based on our approvals from February to June.</w:t>
      </w:r>
    </w:p>
    <w:p w14:paraId="0000003E" w14:textId="77777777" w:rsidR="004D32CD" w:rsidRDefault="004D32CD">
      <w:pPr>
        <w:rPr>
          <w:rFonts w:ascii="Quicksand" w:eastAsia="Quicksand" w:hAnsi="Quicksand" w:cs="Quicksand"/>
        </w:rPr>
      </w:pPr>
    </w:p>
    <w:p w14:paraId="0000003F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0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1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2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3" w14:textId="77777777" w:rsidR="004D32CD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lastRenderedPageBreak/>
        <w:t>Old Business:</w:t>
      </w:r>
    </w:p>
    <w:p w14:paraId="00000044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5" w14:textId="77777777" w:rsidR="004D32CD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Traffic: Update from Natalia from Rock and Roll Halifax on the Streets Plus and what they are getting approval for a pilot program. The goal is to close off roads around schools to rebalance the public space around the schools during pick-up and drop-off. It helps to distribute the traffic away from the school and minimizes the congestion around the school.</w:t>
      </w:r>
    </w:p>
    <w:p w14:paraId="00000046" w14:textId="77777777" w:rsidR="004D32CD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Traffic is less congested and is moving better because we can move faster but we are still seeing someone drive by our bus when the lights are on.</w:t>
      </w:r>
    </w:p>
    <w:p w14:paraId="00000047" w14:textId="77777777" w:rsidR="004D32CD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Supporting Newcomers and Families: Staff members (Jackie Buckland and Nicole Porter) have expressed interest in creating a committee to help invite supporting newcomers and families. </w:t>
      </w:r>
    </w:p>
    <w:p w14:paraId="00000048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9" w14:textId="77777777" w:rsidR="004D32CD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New Business:</w:t>
      </w:r>
    </w:p>
    <w:p w14:paraId="0000004A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4B" w14:textId="77777777" w:rsidR="004D32CD" w:rsidRDefault="00000000">
      <w:pPr>
        <w:numPr>
          <w:ilvl w:val="0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Updating the bi-laws and updating the SAC agreement and signing a new SAC agreement.</w:t>
      </w:r>
    </w:p>
    <w:p w14:paraId="0000004C" w14:textId="77777777" w:rsidR="004D32CD" w:rsidRDefault="00000000">
      <w:pPr>
        <w:numPr>
          <w:ilvl w:val="0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The PTG Historial Fund was to have $250.00 allocated to each class for field trips. The money would roll over into the following year. </w:t>
      </w:r>
    </w:p>
    <w:p w14:paraId="0000004D" w14:textId="77777777" w:rsidR="004D32CD" w:rsidRDefault="00000000">
      <w:pPr>
        <w:numPr>
          <w:ilvl w:val="0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Courtney and Kristen will discuss with staff, field trip specifics and how to access the money. </w:t>
      </w:r>
    </w:p>
    <w:p w14:paraId="0000004E" w14:textId="77777777" w:rsidR="004D32CD" w:rsidRDefault="00000000">
      <w:pPr>
        <w:numPr>
          <w:ilvl w:val="0"/>
          <w:numId w:val="2"/>
        </w:numPr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 xml:space="preserve">Funding requests: </w:t>
      </w:r>
    </w:p>
    <w:p w14:paraId="0000004F" w14:textId="77777777" w:rsidR="004D32CD" w:rsidRDefault="00000000">
      <w:pPr>
        <w:numPr>
          <w:ilvl w:val="1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Jackie Buckland (EAL Lead) - Letter block kits - $88.00 - approved</w:t>
      </w:r>
    </w:p>
    <w:p w14:paraId="00000050" w14:textId="77777777" w:rsidR="004D32CD" w:rsidRDefault="00000000">
      <w:pPr>
        <w:numPr>
          <w:ilvl w:val="1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$260.00 for magnetic letters and for spelling to share amongst multiple classes. - approved</w:t>
      </w:r>
    </w:p>
    <w:p w14:paraId="00000051" w14:textId="77777777" w:rsidR="004D32CD" w:rsidRDefault="00000000">
      <w:pPr>
        <w:numPr>
          <w:ilvl w:val="1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Math fact fluency kits - $860.00 - 71 kits total for the 6 classes - approved.</w:t>
      </w:r>
    </w:p>
    <w:p w14:paraId="00000052" w14:textId="77777777" w:rsidR="004D32CD" w:rsidRDefault="00000000">
      <w:pPr>
        <w:numPr>
          <w:ilvl w:val="1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French Literacy - $1643.35 coverage from the SAC - approved</w:t>
      </w:r>
    </w:p>
    <w:p w14:paraId="00000053" w14:textId="77777777" w:rsidR="004D32CD" w:rsidRDefault="004D32CD">
      <w:pPr>
        <w:rPr>
          <w:rFonts w:ascii="Quicksand" w:eastAsia="Quicksand" w:hAnsi="Quicksand" w:cs="Quicksand"/>
          <w:b/>
          <w:u w:val="single"/>
        </w:rPr>
      </w:pPr>
    </w:p>
    <w:p w14:paraId="00000054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Next Meeting Dates:</w:t>
      </w:r>
      <w:r>
        <w:rPr>
          <w:rFonts w:ascii="Quicksand" w:eastAsia="Quicksand" w:hAnsi="Quicksand" w:cs="Quicksand"/>
        </w:rPr>
        <w:t xml:space="preserve"> </w:t>
      </w:r>
    </w:p>
    <w:p w14:paraId="00000055" w14:textId="77777777" w:rsidR="004D32CD" w:rsidRDefault="004D32CD">
      <w:pPr>
        <w:rPr>
          <w:rFonts w:ascii="Quicksand" w:eastAsia="Quicksand" w:hAnsi="Quicksand" w:cs="Quicksand"/>
        </w:rPr>
      </w:pPr>
    </w:p>
    <w:p w14:paraId="00000056" w14:textId="77777777" w:rsidR="004D32CD" w:rsidRDefault="00000000">
      <w:pPr>
        <w:numPr>
          <w:ilvl w:val="0"/>
          <w:numId w:val="3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January 23rd at 5:45pm</w:t>
      </w:r>
    </w:p>
    <w:p w14:paraId="00000057" w14:textId="77777777" w:rsidR="004D32CD" w:rsidRDefault="004D32CD">
      <w:pPr>
        <w:rPr>
          <w:rFonts w:ascii="Quicksand" w:eastAsia="Quicksand" w:hAnsi="Quicksand" w:cs="Quicksand"/>
        </w:rPr>
      </w:pPr>
    </w:p>
    <w:p w14:paraId="00000058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Adjournment:</w:t>
      </w:r>
      <w:r>
        <w:rPr>
          <w:rFonts w:ascii="Quicksand" w:eastAsia="Quicksand" w:hAnsi="Quicksand" w:cs="Quicksand"/>
        </w:rPr>
        <w:t xml:space="preserve"> </w:t>
      </w:r>
    </w:p>
    <w:p w14:paraId="00000059" w14:textId="77777777" w:rsidR="004D32CD" w:rsidRDefault="004D32CD">
      <w:pPr>
        <w:rPr>
          <w:rFonts w:ascii="Quicksand" w:eastAsia="Quicksand" w:hAnsi="Quicksand" w:cs="Quicksand"/>
        </w:rPr>
      </w:pPr>
    </w:p>
    <w:p w14:paraId="0000005A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1st - Courtney Williams</w:t>
      </w:r>
    </w:p>
    <w:p w14:paraId="0000005B" w14:textId="77777777" w:rsidR="004D32CD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2nd -  Marion Gates</w:t>
      </w:r>
    </w:p>
    <w:sectPr w:rsidR="004D32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6C"/>
    <w:multiLevelType w:val="multilevel"/>
    <w:tmpl w:val="CAE68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E2E"/>
    <w:multiLevelType w:val="multilevel"/>
    <w:tmpl w:val="51D85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E4790"/>
    <w:multiLevelType w:val="multilevel"/>
    <w:tmpl w:val="4FAA9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7B6B49"/>
    <w:multiLevelType w:val="multilevel"/>
    <w:tmpl w:val="27147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C912D8"/>
    <w:multiLevelType w:val="multilevel"/>
    <w:tmpl w:val="35C2B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673086"/>
    <w:multiLevelType w:val="multilevel"/>
    <w:tmpl w:val="6D3E6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3514B5"/>
    <w:multiLevelType w:val="multilevel"/>
    <w:tmpl w:val="16342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28309886">
    <w:abstractNumId w:val="6"/>
  </w:num>
  <w:num w:numId="2" w16cid:durableId="1560050702">
    <w:abstractNumId w:val="4"/>
  </w:num>
  <w:num w:numId="3" w16cid:durableId="962922502">
    <w:abstractNumId w:val="1"/>
  </w:num>
  <w:num w:numId="4" w16cid:durableId="1754819897">
    <w:abstractNumId w:val="3"/>
  </w:num>
  <w:num w:numId="5" w16cid:durableId="1534076014">
    <w:abstractNumId w:val="2"/>
  </w:num>
  <w:num w:numId="6" w16cid:durableId="1496456204">
    <w:abstractNumId w:val="0"/>
  </w:num>
  <w:num w:numId="7" w16cid:durableId="431896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D"/>
    <w:rsid w:val="001625F6"/>
    <w:rsid w:val="004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25919-094D-42E8-904B-558F8D4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MacGillivray, Brendon</dc:creator>
  <cp:lastModifiedBy>MacGillivray, Brendon</cp:lastModifiedBy>
  <cp:revision>2</cp:revision>
  <dcterms:created xsi:type="dcterms:W3CDTF">2024-01-24T16:02:00Z</dcterms:created>
  <dcterms:modified xsi:type="dcterms:W3CDTF">2024-01-24T16:02:00Z</dcterms:modified>
</cp:coreProperties>
</file>