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Supply list grade 3 French Immersion </w:t>
      </w:r>
    </w:p>
    <w:tbl>
      <w:tblPr>
        <w:tblStyle w:val="Table1"/>
        <w:tblW w:w="9374.45752733389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4.45752733389406"/>
        <w:gridCol w:w="8235"/>
        <w:gridCol w:w="675"/>
        <w:tblGridChange w:id="0">
          <w:tblGrid>
            <w:gridCol w:w="464.45752733389406"/>
            <w:gridCol w:w="8235"/>
            <w:gridCol w:w="6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Fonts w:ascii="Arial Unicode MS" w:cs="Arial Unicode MS" w:eastAsia="Arial Unicode MS" w:hAnsi="Arial Unicode MS"/>
                <w:sz w:val="20"/>
                <w:szCs w:val="20"/>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6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Good quality white erasers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Glue sticks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30 cm (not inches) non-breakable ruler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Pencil sharpeners (that hold the pencil shavings - Staedtler- like)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Black Sharpie markers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EXPO type whiteboard markers (black, large size, scent-free if possible)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Small whiteboard (available at Dollarama) and eraser (mismatched socks work for this)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Package wax crayons (Crayola preferred)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Package 24 colored pencils, sharpened (Crayola preferred)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Package of washable markers, unscented. (Crayola preferred)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Highlighters (any colour)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Pair of scissors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Sharpened pencils (Staedtler-like - good quality)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80-page Hilroy scribblers (no coils please)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200 sheets of looseleaf</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Large rectangular pencil box (30 cm)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Zippered message bag to hold agenda/homework in (available at Dollarama)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Composition notebook to use as an agenda (usually they’re black and white but are available in other colors - available at Dollarama).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Large art sketchbooks (available at Dollarama)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Pair of indoor running shoes (if laced, please make sure your child knows how to tie laces)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Set of headphones (not earbuds) available at Dollarama. Please place in a Ziploc-type bag.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duotangs (not plastic) (not pocket folders - please get the kind with brads for holding paper) - Please note it would be extremely helpful if the colours were the specific colours to help students with organization (2 blue, 2 red, 2 green, 1 yellow, 1 orange, 1 black,)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1 or 1.5-inch 3-ring binder.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bl>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sz w:val="16"/>
          <w:szCs w:val="16"/>
        </w:rPr>
      </w:pPr>
      <w:r w:rsidDel="00000000" w:rsidR="00000000" w:rsidRPr="00000000">
        <w:rPr>
          <w:sz w:val="16"/>
          <w:szCs w:val="16"/>
          <w:rtl w:val="0"/>
        </w:rPr>
        <w:t xml:space="preserve">Optional but very much appreciated: 2 boxes of Kleenex and 3 large/extra large Ziploc bags, 1 package of large square post-it notes. </w:t>
      </w:r>
      <w:r w:rsidDel="00000000" w:rsidR="00000000" w:rsidRPr="00000000">
        <w:rPr>
          <w:b w:val="1"/>
          <w:sz w:val="16"/>
          <w:szCs w:val="16"/>
          <w:rtl w:val="0"/>
        </w:rPr>
        <w:t xml:space="preserve">You are encouraged to reuse, from previous years, any items still in good condition.</w:t>
      </w:r>
      <w:r w:rsidDel="00000000" w:rsidR="00000000" w:rsidRPr="00000000">
        <w:rPr>
          <w:sz w:val="16"/>
          <w:szCs w:val="16"/>
          <w:rtl w:val="0"/>
        </w:rPr>
        <w:t xml:space="preserve"> Kit boxes, binders, and rulers are often in good shape.</w:t>
        <w:br w:type="textWrapping"/>
        <w:t xml:space="preserve">- Please put your child’s name on all supplies. Please place markers, coloured pencils, scissors, one eraser, one glue stick and 4 pencils inside the pencil box. Pencil boxes will not need to be bigger than this as the remaining items will be stored until needed. The quantity value in the list above indicates the approximate number of items for the year. You are not expected to purchase the entire number of each item for the beginning of the school year. The teacher will send a note home when supplies need to be replenished. </w:t>
        <w:br w:type="textWrapping"/>
        <w:t xml:space="preserve">Looking forward to a great year!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